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9B58" w14:textId="54F0C196" w:rsidR="00C3052E" w:rsidRPr="00BE4175" w:rsidRDefault="00C3052E">
      <w:pPr>
        <w:rPr>
          <w:b/>
          <w:caps/>
          <w:color w:val="ED1F6D"/>
          <w:sz w:val="28"/>
          <w:szCs w:val="28"/>
        </w:rPr>
      </w:pPr>
      <w:r w:rsidRPr="00BE4175">
        <w:rPr>
          <w:b/>
          <w:caps/>
          <w:color w:val="ED1F6D"/>
          <w:sz w:val="28"/>
          <w:szCs w:val="28"/>
        </w:rPr>
        <w:t>edinburgh international 20</w:t>
      </w:r>
      <w:r w:rsidR="008D1AD9">
        <w:rPr>
          <w:b/>
          <w:caps/>
          <w:color w:val="ED1F6D"/>
          <w:sz w:val="28"/>
          <w:szCs w:val="28"/>
        </w:rPr>
        <w:t>20</w:t>
      </w:r>
      <w:r w:rsidRPr="00BE4175">
        <w:rPr>
          <w:b/>
          <w:caps/>
          <w:color w:val="ED1F6D"/>
          <w:sz w:val="28"/>
          <w:szCs w:val="28"/>
        </w:rPr>
        <w:t xml:space="preserve"> - Individual entry form</w:t>
      </w:r>
    </w:p>
    <w:p w14:paraId="7B605283" w14:textId="77777777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Name ……………………………………………………………………………………………………………………………………….</w:t>
      </w:r>
    </w:p>
    <w:p w14:paraId="394A59BC" w14:textId="77777777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Club  …………………………………………………………………………………………………………………………………………</w:t>
      </w:r>
    </w:p>
    <w:p w14:paraId="74615BBC" w14:textId="77777777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Swimmer registration number  …………………………………………………………………………………………………</w:t>
      </w:r>
    </w:p>
    <w:p w14:paraId="56091E5A" w14:textId="77777777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Date of birth …………………………………………………………………………………………………………………………….</w:t>
      </w:r>
    </w:p>
    <w:p w14:paraId="36DE41A1" w14:textId="77777777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Address  ………………………………………………………………………………………………………………………………….</w:t>
      </w:r>
    </w:p>
    <w:p w14:paraId="07889CA7" w14:textId="77777777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Telephone number …………………………………………….  Email ………………………………………………………</w:t>
      </w:r>
    </w:p>
    <w:p w14:paraId="1EEE5A02" w14:textId="77777777" w:rsidR="00C3052E" w:rsidRPr="001E656F" w:rsidRDefault="00C3052E">
      <w:pPr>
        <w:rPr>
          <w:color w:val="365F91"/>
        </w:rPr>
      </w:pPr>
      <w:r w:rsidRPr="001D0B37">
        <w:rPr>
          <w:color w:val="7030A0"/>
        </w:rPr>
        <w:t xml:space="preserve">Gender              Male / female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872"/>
        <w:gridCol w:w="761"/>
        <w:gridCol w:w="2084"/>
        <w:gridCol w:w="3351"/>
      </w:tblGrid>
      <w:tr w:rsidR="00665A49" w:rsidRPr="00ED729B" w14:paraId="14835A6B" w14:textId="77777777" w:rsidTr="008D1AD9">
        <w:trPr>
          <w:trHeight w:val="270"/>
        </w:trPr>
        <w:tc>
          <w:tcPr>
            <w:tcW w:w="1948" w:type="dxa"/>
            <w:vMerge w:val="restart"/>
          </w:tcPr>
          <w:p w14:paraId="38FFC011" w14:textId="77777777" w:rsidR="00665A49" w:rsidRPr="00ED729B" w:rsidRDefault="00665A49" w:rsidP="001C3B5D">
            <w:pPr>
              <w:spacing w:after="0" w:line="240" w:lineRule="auto"/>
              <w:rPr>
                <w:b/>
                <w:color w:val="ED1F6D"/>
              </w:rPr>
            </w:pPr>
            <w:r w:rsidRPr="00ED729B">
              <w:rPr>
                <w:b/>
                <w:color w:val="ED1F6D"/>
              </w:rPr>
              <w:t>Event</w:t>
            </w:r>
          </w:p>
        </w:tc>
        <w:tc>
          <w:tcPr>
            <w:tcW w:w="1633" w:type="dxa"/>
            <w:gridSpan w:val="2"/>
          </w:tcPr>
          <w:p w14:paraId="46780EA3" w14:textId="77777777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Choose either:</w:t>
            </w:r>
          </w:p>
        </w:tc>
        <w:tc>
          <w:tcPr>
            <w:tcW w:w="2084" w:type="dxa"/>
            <w:vMerge w:val="restart"/>
          </w:tcPr>
          <w:p w14:paraId="6BFCEEE7" w14:textId="77777777" w:rsidR="001B6A94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 w:rsidRPr="00ED729B">
              <w:rPr>
                <w:b/>
                <w:color w:val="ED1F6D"/>
              </w:rPr>
              <w:t xml:space="preserve">Entry time </w:t>
            </w:r>
          </w:p>
          <w:p w14:paraId="06D6617A" w14:textId="1B14912A" w:rsidR="00665A49" w:rsidRPr="00ED729B" w:rsidRDefault="008D1AD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i/>
                <w:color w:val="ED1F6D"/>
              </w:rPr>
              <w:t>LC or LC conversion</w:t>
            </w:r>
          </w:p>
        </w:tc>
        <w:tc>
          <w:tcPr>
            <w:tcW w:w="3351" w:type="dxa"/>
            <w:vMerge w:val="restart"/>
          </w:tcPr>
          <w:p w14:paraId="69664C20" w14:textId="77777777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 xml:space="preserve">Date and meet where time </w:t>
            </w:r>
            <w:proofErr w:type="gramStart"/>
            <w:r>
              <w:rPr>
                <w:b/>
                <w:color w:val="ED1F6D"/>
              </w:rPr>
              <w:t>was</w:t>
            </w:r>
            <w:proofErr w:type="gramEnd"/>
            <w:r>
              <w:rPr>
                <w:b/>
                <w:color w:val="ED1F6D"/>
              </w:rPr>
              <w:t xml:space="preserve"> achieved</w:t>
            </w:r>
          </w:p>
        </w:tc>
      </w:tr>
      <w:tr w:rsidR="00665A49" w:rsidRPr="00ED729B" w14:paraId="30EC7A31" w14:textId="77777777" w:rsidTr="008D1AD9">
        <w:trPr>
          <w:trHeight w:val="270"/>
        </w:trPr>
        <w:tc>
          <w:tcPr>
            <w:tcW w:w="1948" w:type="dxa"/>
            <w:vMerge/>
          </w:tcPr>
          <w:p w14:paraId="0E3078D7" w14:textId="77777777" w:rsidR="00665A49" w:rsidRPr="00ED729B" w:rsidRDefault="00665A49" w:rsidP="001C3B5D">
            <w:pPr>
              <w:spacing w:after="0" w:line="240" w:lineRule="auto"/>
              <w:rPr>
                <w:b/>
                <w:color w:val="ED1F6D"/>
              </w:rPr>
            </w:pPr>
          </w:p>
        </w:tc>
        <w:tc>
          <w:tcPr>
            <w:tcW w:w="872" w:type="dxa"/>
          </w:tcPr>
          <w:p w14:paraId="74988BE5" w14:textId="77777777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Open</w:t>
            </w:r>
          </w:p>
        </w:tc>
        <w:tc>
          <w:tcPr>
            <w:tcW w:w="761" w:type="dxa"/>
          </w:tcPr>
          <w:p w14:paraId="1B3BCE73" w14:textId="77777777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  <w:r>
              <w:rPr>
                <w:b/>
                <w:color w:val="ED1F6D"/>
              </w:rPr>
              <w:t>Youth</w:t>
            </w:r>
          </w:p>
        </w:tc>
        <w:tc>
          <w:tcPr>
            <w:tcW w:w="2084" w:type="dxa"/>
            <w:vMerge/>
          </w:tcPr>
          <w:p w14:paraId="606BC7CD" w14:textId="77777777" w:rsidR="00665A49" w:rsidRPr="00ED729B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</w:p>
        </w:tc>
        <w:tc>
          <w:tcPr>
            <w:tcW w:w="3351" w:type="dxa"/>
            <w:vMerge/>
          </w:tcPr>
          <w:p w14:paraId="21DCDBE4" w14:textId="77777777" w:rsidR="00665A49" w:rsidRDefault="00665A49" w:rsidP="008E7691">
            <w:pPr>
              <w:spacing w:after="0" w:line="240" w:lineRule="auto"/>
              <w:jc w:val="center"/>
              <w:rPr>
                <w:b/>
                <w:color w:val="ED1F6D"/>
              </w:rPr>
            </w:pPr>
          </w:p>
        </w:tc>
      </w:tr>
      <w:tr w:rsidR="001D0B37" w:rsidRPr="001D0B37" w14:paraId="20C5C965" w14:textId="77777777" w:rsidTr="008D1AD9">
        <w:tc>
          <w:tcPr>
            <w:tcW w:w="1948" w:type="dxa"/>
          </w:tcPr>
          <w:p w14:paraId="7B1884C3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50m freestyle</w:t>
            </w:r>
          </w:p>
        </w:tc>
        <w:tc>
          <w:tcPr>
            <w:tcW w:w="872" w:type="dxa"/>
          </w:tcPr>
          <w:p w14:paraId="76AA1A4F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76C0311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462780C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7484ABF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6BDCA902" w14:textId="77777777" w:rsidTr="008D1AD9">
        <w:tc>
          <w:tcPr>
            <w:tcW w:w="1948" w:type="dxa"/>
          </w:tcPr>
          <w:p w14:paraId="5ECBF70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 xml:space="preserve">100m freestyle </w:t>
            </w:r>
          </w:p>
        </w:tc>
        <w:tc>
          <w:tcPr>
            <w:tcW w:w="872" w:type="dxa"/>
          </w:tcPr>
          <w:p w14:paraId="51D1222F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5F193FF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66B7A6D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2E897F1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150102F6" w14:textId="77777777" w:rsidTr="008D1AD9">
        <w:tc>
          <w:tcPr>
            <w:tcW w:w="1948" w:type="dxa"/>
          </w:tcPr>
          <w:p w14:paraId="0B4C98E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200m freestyle</w:t>
            </w:r>
          </w:p>
        </w:tc>
        <w:tc>
          <w:tcPr>
            <w:tcW w:w="872" w:type="dxa"/>
          </w:tcPr>
          <w:p w14:paraId="1492B46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5B1FAF2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698E6B6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17BBA6F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1144F5A9" w14:textId="77777777" w:rsidTr="008D1AD9">
        <w:tc>
          <w:tcPr>
            <w:tcW w:w="1948" w:type="dxa"/>
          </w:tcPr>
          <w:p w14:paraId="62DB57C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400m freestyle</w:t>
            </w:r>
          </w:p>
        </w:tc>
        <w:tc>
          <w:tcPr>
            <w:tcW w:w="872" w:type="dxa"/>
          </w:tcPr>
          <w:p w14:paraId="13C45BC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6F01578D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2188A4E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122ADBF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02080D62" w14:textId="77777777" w:rsidTr="008D1AD9">
        <w:tc>
          <w:tcPr>
            <w:tcW w:w="1948" w:type="dxa"/>
          </w:tcPr>
          <w:p w14:paraId="1D911BF4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800m freestyle</w:t>
            </w:r>
          </w:p>
        </w:tc>
        <w:tc>
          <w:tcPr>
            <w:tcW w:w="872" w:type="dxa"/>
          </w:tcPr>
          <w:p w14:paraId="62EA250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4B9B38A9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1CD9914D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61A7EBA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7E4AF11F" w14:textId="77777777" w:rsidTr="008D1AD9">
        <w:tc>
          <w:tcPr>
            <w:tcW w:w="1948" w:type="dxa"/>
          </w:tcPr>
          <w:p w14:paraId="09F6266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1500m freestyle</w:t>
            </w:r>
          </w:p>
        </w:tc>
        <w:tc>
          <w:tcPr>
            <w:tcW w:w="872" w:type="dxa"/>
          </w:tcPr>
          <w:p w14:paraId="432CAB1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23AC887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2CFCC04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77687B3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51B87484" w14:textId="77777777" w:rsidTr="008D1AD9">
        <w:tc>
          <w:tcPr>
            <w:tcW w:w="1948" w:type="dxa"/>
          </w:tcPr>
          <w:p w14:paraId="1C1128E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872" w:type="dxa"/>
          </w:tcPr>
          <w:p w14:paraId="5959E18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682DF52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46237FD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5AED03D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7AB733F1" w14:textId="77777777" w:rsidTr="008D1AD9">
        <w:tc>
          <w:tcPr>
            <w:tcW w:w="1948" w:type="dxa"/>
          </w:tcPr>
          <w:p w14:paraId="2C5AD50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50m breaststroke</w:t>
            </w:r>
          </w:p>
        </w:tc>
        <w:tc>
          <w:tcPr>
            <w:tcW w:w="872" w:type="dxa"/>
          </w:tcPr>
          <w:p w14:paraId="33AA542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286BB01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464E49B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446F3E5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624FD9E0" w14:textId="77777777" w:rsidTr="008D1AD9">
        <w:tc>
          <w:tcPr>
            <w:tcW w:w="1948" w:type="dxa"/>
          </w:tcPr>
          <w:p w14:paraId="6150A86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100m breaststroke</w:t>
            </w:r>
          </w:p>
        </w:tc>
        <w:tc>
          <w:tcPr>
            <w:tcW w:w="872" w:type="dxa"/>
          </w:tcPr>
          <w:p w14:paraId="6E5A2B7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1441AA0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3625957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5AE3701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49F2562B" w14:textId="77777777" w:rsidTr="008D1AD9">
        <w:tc>
          <w:tcPr>
            <w:tcW w:w="1948" w:type="dxa"/>
          </w:tcPr>
          <w:p w14:paraId="2C66571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200m breaststroke</w:t>
            </w:r>
          </w:p>
        </w:tc>
        <w:tc>
          <w:tcPr>
            <w:tcW w:w="872" w:type="dxa"/>
          </w:tcPr>
          <w:p w14:paraId="6D27083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0D72BBB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059802A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33AB33E3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738767E7" w14:textId="77777777" w:rsidTr="008D1AD9">
        <w:tc>
          <w:tcPr>
            <w:tcW w:w="1948" w:type="dxa"/>
          </w:tcPr>
          <w:p w14:paraId="70E08D2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872" w:type="dxa"/>
          </w:tcPr>
          <w:p w14:paraId="71931F33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3420DD3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6BD454C9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4BC584E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0FA3C546" w14:textId="77777777" w:rsidTr="008D1AD9">
        <w:tc>
          <w:tcPr>
            <w:tcW w:w="1948" w:type="dxa"/>
          </w:tcPr>
          <w:p w14:paraId="2CAA03A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50m backstroke</w:t>
            </w:r>
          </w:p>
        </w:tc>
        <w:tc>
          <w:tcPr>
            <w:tcW w:w="872" w:type="dxa"/>
          </w:tcPr>
          <w:p w14:paraId="115AE58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672426EF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70F6962F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3EEC707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76EFC3AE" w14:textId="77777777" w:rsidTr="008D1AD9">
        <w:tc>
          <w:tcPr>
            <w:tcW w:w="1948" w:type="dxa"/>
          </w:tcPr>
          <w:p w14:paraId="18D3D6D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100m backstroke</w:t>
            </w:r>
          </w:p>
        </w:tc>
        <w:tc>
          <w:tcPr>
            <w:tcW w:w="872" w:type="dxa"/>
          </w:tcPr>
          <w:p w14:paraId="11E4AEE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0D157B8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0C30ADB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4284AD0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0A24F167" w14:textId="77777777" w:rsidTr="008D1AD9">
        <w:tc>
          <w:tcPr>
            <w:tcW w:w="1948" w:type="dxa"/>
          </w:tcPr>
          <w:p w14:paraId="6732E2F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200m backstroke</w:t>
            </w:r>
          </w:p>
        </w:tc>
        <w:tc>
          <w:tcPr>
            <w:tcW w:w="872" w:type="dxa"/>
          </w:tcPr>
          <w:p w14:paraId="263B22FC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45B9E8ED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08299B9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3F430BB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529AC069" w14:textId="77777777" w:rsidTr="008D1AD9">
        <w:tc>
          <w:tcPr>
            <w:tcW w:w="1948" w:type="dxa"/>
          </w:tcPr>
          <w:p w14:paraId="464DBD4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872" w:type="dxa"/>
          </w:tcPr>
          <w:p w14:paraId="2F643EB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33C6C31B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6B37A75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511CA2B4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02150A8D" w14:textId="77777777" w:rsidTr="008D1AD9">
        <w:tc>
          <w:tcPr>
            <w:tcW w:w="1948" w:type="dxa"/>
          </w:tcPr>
          <w:p w14:paraId="15D4610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50m butterfly</w:t>
            </w:r>
          </w:p>
        </w:tc>
        <w:tc>
          <w:tcPr>
            <w:tcW w:w="872" w:type="dxa"/>
          </w:tcPr>
          <w:p w14:paraId="0F9A033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2279E9AA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3A05D754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0D2290A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1D23D4AA" w14:textId="77777777" w:rsidTr="008D1AD9">
        <w:tc>
          <w:tcPr>
            <w:tcW w:w="1948" w:type="dxa"/>
          </w:tcPr>
          <w:p w14:paraId="7C42848F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100m butterfly</w:t>
            </w:r>
          </w:p>
        </w:tc>
        <w:tc>
          <w:tcPr>
            <w:tcW w:w="872" w:type="dxa"/>
          </w:tcPr>
          <w:p w14:paraId="1EE44AC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3715833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4F56D2E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50E5DB88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72154A4C" w14:textId="77777777" w:rsidTr="008D1AD9">
        <w:tc>
          <w:tcPr>
            <w:tcW w:w="1948" w:type="dxa"/>
          </w:tcPr>
          <w:p w14:paraId="02A23296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>200m butterfly</w:t>
            </w:r>
          </w:p>
        </w:tc>
        <w:tc>
          <w:tcPr>
            <w:tcW w:w="872" w:type="dxa"/>
          </w:tcPr>
          <w:p w14:paraId="237B5A2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4E3DF304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39A0CC6D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68CF419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37751F68" w14:textId="77777777" w:rsidTr="008D1AD9">
        <w:tc>
          <w:tcPr>
            <w:tcW w:w="1948" w:type="dxa"/>
          </w:tcPr>
          <w:p w14:paraId="35D04823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872" w:type="dxa"/>
          </w:tcPr>
          <w:p w14:paraId="126C2A61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5AA27F89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2703A2BB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5186B25B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1D0B37" w:rsidRPr="001D0B37" w14:paraId="2F448522" w14:textId="77777777" w:rsidTr="008D1AD9">
        <w:tc>
          <w:tcPr>
            <w:tcW w:w="1948" w:type="dxa"/>
          </w:tcPr>
          <w:p w14:paraId="2342A429" w14:textId="6353EBE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 xml:space="preserve">200m </w:t>
            </w:r>
            <w:r w:rsidR="008D1AD9">
              <w:rPr>
                <w:color w:val="7030A0"/>
              </w:rPr>
              <w:t>IM</w:t>
            </w:r>
          </w:p>
        </w:tc>
        <w:tc>
          <w:tcPr>
            <w:tcW w:w="872" w:type="dxa"/>
          </w:tcPr>
          <w:p w14:paraId="4EA0886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7F9D59D0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528B7992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4BC3BD5D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  <w:tr w:rsidR="00665A49" w:rsidRPr="001D0B37" w14:paraId="34C9A006" w14:textId="77777777" w:rsidTr="008D1AD9">
        <w:tc>
          <w:tcPr>
            <w:tcW w:w="1948" w:type="dxa"/>
          </w:tcPr>
          <w:p w14:paraId="72B435DA" w14:textId="51389E2F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  <w:r w:rsidRPr="001D0B37">
              <w:rPr>
                <w:color w:val="7030A0"/>
              </w:rPr>
              <w:t xml:space="preserve">400m </w:t>
            </w:r>
            <w:r w:rsidR="008D1AD9">
              <w:rPr>
                <w:color w:val="7030A0"/>
              </w:rPr>
              <w:t>IM</w:t>
            </w:r>
          </w:p>
        </w:tc>
        <w:tc>
          <w:tcPr>
            <w:tcW w:w="872" w:type="dxa"/>
          </w:tcPr>
          <w:p w14:paraId="0682D77F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761" w:type="dxa"/>
          </w:tcPr>
          <w:p w14:paraId="6491DACE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84" w:type="dxa"/>
          </w:tcPr>
          <w:p w14:paraId="4A840F77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3351" w:type="dxa"/>
          </w:tcPr>
          <w:p w14:paraId="47522105" w14:textId="77777777" w:rsidR="00665A49" w:rsidRPr="001D0B37" w:rsidRDefault="00665A49" w:rsidP="001C3B5D">
            <w:pPr>
              <w:spacing w:after="0" w:line="240" w:lineRule="auto"/>
              <w:rPr>
                <w:color w:val="7030A0"/>
              </w:rPr>
            </w:pPr>
          </w:p>
        </w:tc>
      </w:tr>
    </w:tbl>
    <w:p w14:paraId="360CCC8A" w14:textId="77777777" w:rsidR="00C3052E" w:rsidRPr="001D0B37" w:rsidRDefault="00C3052E">
      <w:pPr>
        <w:rPr>
          <w:color w:val="7030A0"/>
        </w:rPr>
      </w:pPr>
    </w:p>
    <w:p w14:paraId="240F931D" w14:textId="47BE212E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Total number of entries   ………….. @£1</w:t>
      </w:r>
      <w:r w:rsidR="008D1AD9">
        <w:rPr>
          <w:color w:val="7030A0"/>
        </w:rPr>
        <w:t>1</w:t>
      </w:r>
      <w:r w:rsidRPr="001D0B37">
        <w:rPr>
          <w:color w:val="7030A0"/>
        </w:rPr>
        <w:t xml:space="preserve">    </w:t>
      </w:r>
    </w:p>
    <w:p w14:paraId="048B963B" w14:textId="1AEB0987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 xml:space="preserve">TOTAL  </w:t>
      </w:r>
      <w:r w:rsidR="00665A49" w:rsidRPr="001D0B37">
        <w:rPr>
          <w:color w:val="7030A0"/>
        </w:rPr>
        <w:t xml:space="preserve">                                                  </w:t>
      </w:r>
      <w:r w:rsidRPr="001D0B37">
        <w:rPr>
          <w:color w:val="7030A0"/>
        </w:rPr>
        <w:t xml:space="preserve"> £……………..</w:t>
      </w:r>
    </w:p>
    <w:p w14:paraId="7A0F0EFA" w14:textId="77777777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I certify that the above details are correct and that I am eligible to compete in the event as laid out in the meet information.</w:t>
      </w:r>
    </w:p>
    <w:p w14:paraId="2EBE79D8" w14:textId="77777777" w:rsidR="00C3052E" w:rsidRPr="001D0B37" w:rsidRDefault="00C3052E">
      <w:pPr>
        <w:rPr>
          <w:color w:val="7030A0"/>
        </w:rPr>
      </w:pPr>
      <w:r w:rsidRPr="001D0B37">
        <w:rPr>
          <w:color w:val="7030A0"/>
        </w:rPr>
        <w:t>Swimmers signature (or parent where appropriate).  ……………………………………………………………………..</w:t>
      </w:r>
    </w:p>
    <w:p w14:paraId="5C551208" w14:textId="77777777" w:rsidR="00C3052E" w:rsidRPr="00BE4175" w:rsidRDefault="00C3052E" w:rsidP="001926A6">
      <w:pPr>
        <w:jc w:val="right"/>
        <w:rPr>
          <w:color w:val="365F91"/>
          <w:sz w:val="24"/>
          <w:szCs w:val="24"/>
        </w:rPr>
      </w:pPr>
      <w:bookmarkStart w:id="0" w:name="_GoBack"/>
      <w:bookmarkEnd w:id="0"/>
      <w:r w:rsidRPr="001D0B37">
        <w:rPr>
          <w:color w:val="7030A0"/>
        </w:rPr>
        <w:t>Date …………………………………………</w:t>
      </w:r>
    </w:p>
    <w:sectPr w:rsidR="00C3052E" w:rsidRPr="00BE4175" w:rsidSect="00493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0A"/>
    <w:rsid w:val="001926A6"/>
    <w:rsid w:val="001B6A94"/>
    <w:rsid w:val="001C3B5D"/>
    <w:rsid w:val="001D0B37"/>
    <w:rsid w:val="001E656F"/>
    <w:rsid w:val="002E097A"/>
    <w:rsid w:val="002F1D9F"/>
    <w:rsid w:val="00493412"/>
    <w:rsid w:val="004B4098"/>
    <w:rsid w:val="004D7088"/>
    <w:rsid w:val="004E5CBC"/>
    <w:rsid w:val="00580FDC"/>
    <w:rsid w:val="005D2413"/>
    <w:rsid w:val="00665A49"/>
    <w:rsid w:val="0074520A"/>
    <w:rsid w:val="007A1D2C"/>
    <w:rsid w:val="008A73C3"/>
    <w:rsid w:val="008D1AD9"/>
    <w:rsid w:val="008D1EEA"/>
    <w:rsid w:val="008E7691"/>
    <w:rsid w:val="009135BA"/>
    <w:rsid w:val="00917679"/>
    <w:rsid w:val="00960EFB"/>
    <w:rsid w:val="00990D4F"/>
    <w:rsid w:val="00B07F46"/>
    <w:rsid w:val="00BE4175"/>
    <w:rsid w:val="00C14A60"/>
    <w:rsid w:val="00C3052E"/>
    <w:rsid w:val="00C53126"/>
    <w:rsid w:val="00C70F40"/>
    <w:rsid w:val="00CA7C29"/>
    <w:rsid w:val="00CC6286"/>
    <w:rsid w:val="00DF3574"/>
    <w:rsid w:val="00E149E6"/>
    <w:rsid w:val="00E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AE2B3"/>
  <w15:docId w15:val="{7A57CA17-CA71-42E1-8F26-DC3AB37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41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INTERNATIONAL 2016 - INDIVIDUAL ENTRY FORM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INTERNATIONAL 2016 - INDIVIDUAL ENTRY FORM</dc:title>
  <dc:subject/>
  <dc:creator>Home</dc:creator>
  <cp:keywords/>
  <dc:description/>
  <cp:lastModifiedBy>Andra Laird</cp:lastModifiedBy>
  <cp:revision>3</cp:revision>
  <cp:lastPrinted>2015-10-14T23:31:00Z</cp:lastPrinted>
  <dcterms:created xsi:type="dcterms:W3CDTF">2019-09-29T15:01:00Z</dcterms:created>
  <dcterms:modified xsi:type="dcterms:W3CDTF">2019-09-29T15:03:00Z</dcterms:modified>
</cp:coreProperties>
</file>